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  <w:r>
        <w:rPr>
          <w:rtl w:val="0"/>
          <w:lang w:val="en-US"/>
        </w:rPr>
        <w:t>An Cridhe Manager Job description</w:t>
      </w:r>
    </w:p>
    <w:p>
      <w:pPr>
        <w:pStyle w:val="Body"/>
        <w:jc w:val="center"/>
      </w:pPr>
    </w:p>
    <w:p>
      <w:pPr>
        <w:pStyle w:val="Body"/>
        <w:jc w:val="left"/>
      </w:pPr>
      <w:r>
        <w:rPr>
          <w:rtl w:val="0"/>
          <w:lang w:val="en-US"/>
        </w:rPr>
        <w:t>JOB DESCRIPTION</w:t>
      </w: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The purpose of the manager</w:t>
      </w:r>
      <w:r>
        <w:rPr>
          <w:rtl w:val="1"/>
        </w:rPr>
        <w:t>’</w:t>
      </w:r>
      <w:r>
        <w:rPr>
          <w:rtl w:val="0"/>
          <w:lang w:val="en-US"/>
        </w:rPr>
        <w:t>s role is to fulfil the centre</w:t>
      </w:r>
      <w:r>
        <w:rPr>
          <w:rtl w:val="1"/>
        </w:rPr>
        <w:t>’</w:t>
      </w:r>
      <w:r>
        <w:rPr>
          <w:rtl w:val="0"/>
          <w:lang w:val="en-US"/>
        </w:rPr>
        <w:t>s mission statement</w:t>
      </w:r>
      <w:r>
        <w:rPr>
          <w:rtl w:val="0"/>
          <w:lang w:val="en-US"/>
        </w:rPr>
        <w:t>:</w:t>
      </w:r>
      <w:r>
        <w:rPr>
          <w:rtl w:val="0"/>
          <w:lang w:val="en-US"/>
        </w:rPr>
        <w:t xml:space="preserve"> To provide a centre for culture, interaction and warm hospitality to visitors and the local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community. Both buildings should be run for the overall benefit of the community and should be</w:t>
      </w:r>
    </w:p>
    <w:p>
      <w:pPr>
        <w:pStyle w:val="Body"/>
        <w:jc w:val="left"/>
      </w:pPr>
      <w:r>
        <w:rPr>
          <w:rtl w:val="0"/>
          <w:lang w:val="en-US"/>
        </w:rPr>
        <w:t>financially self-sustaining.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Our core services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Providing a space for meetings and socialising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Planning and hosting events/performances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Offering accommodation and a base for visitors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Using our adaptable spaces to meet the needs of the community eg sports, displays,</w:t>
      </w:r>
    </w:p>
    <w:p>
      <w:pPr>
        <w:pStyle w:val="Body"/>
        <w:jc w:val="left"/>
      </w:pPr>
      <w:r>
        <w:rPr>
          <w:rtl w:val="0"/>
          <w:lang w:val="en-US"/>
        </w:rPr>
        <w:t>internet access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The manager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d</w:t>
      </w:r>
      <w:r>
        <w:rPr>
          <w:rtl w:val="0"/>
          <w:lang w:val="en-US"/>
        </w:rPr>
        <w:t>uties include, but are not limited to</w:t>
      </w:r>
      <w:r>
        <w:rPr>
          <w:rtl w:val="0"/>
          <w:lang w:val="en-US"/>
        </w:rPr>
        <w:t>: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Cash management and financial administration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fr-FR"/>
        </w:rPr>
        <w:t>Event management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Staff and Volunteer management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Service provision and administration</w:t>
      </w:r>
      <w:r>
        <w:rPr>
          <w:rtl w:val="0"/>
          <w:lang w:val="en-US"/>
        </w:rPr>
        <w:t>: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>Coll Bunkhouse bookings, check-ins and general management</w:t>
      </w:r>
    </w:p>
    <w:p>
      <w:pPr>
        <w:pStyle w:val="Body"/>
        <w:numPr>
          <w:ilvl w:val="0"/>
          <w:numId w:val="2"/>
        </w:numPr>
        <w:jc w:val="left"/>
        <w:rPr>
          <w:lang w:val="es-ES_tradnl"/>
        </w:rPr>
      </w:pPr>
      <w:r>
        <w:rPr>
          <w:rtl w:val="0"/>
          <w:lang w:val="es-ES_tradnl"/>
        </w:rPr>
        <w:t>Camper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van bookings, checkins etc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>E-bike hire and maintenance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>An Cridhe bookings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>Online booking site management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 xml:space="preserve">Building </w:t>
      </w:r>
      <w:r>
        <w:rPr>
          <w:rtl w:val="0"/>
          <w:lang w:val="en-US"/>
        </w:rPr>
        <w:t xml:space="preserve">management, </w:t>
      </w:r>
      <w:r>
        <w:rPr>
          <w:rtl w:val="0"/>
          <w:lang w:val="en-US"/>
        </w:rPr>
        <w:t>maintenance and repairs</w:t>
      </w:r>
      <w:r>
        <w:rPr>
          <w:rtl w:val="0"/>
          <w:lang w:val="en-US"/>
        </w:rPr>
        <w:t>: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 xml:space="preserve">Planning and co-ordinating maintenance and repairs. </w:t>
      </w:r>
    </w:p>
    <w:p>
      <w:pPr>
        <w:pStyle w:val="Body"/>
        <w:numPr>
          <w:ilvl w:val="0"/>
          <w:numId w:val="2"/>
        </w:numPr>
        <w:jc w:val="left"/>
        <w:rPr>
          <w:lang w:val="en-US"/>
        </w:rPr>
      </w:pPr>
      <w:r>
        <w:rPr>
          <w:rtl w:val="0"/>
          <w:lang w:val="en-US"/>
        </w:rPr>
        <w:t>Ensuring health and safety checks and risk assessments are carried out as required, and records are kept updated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To undertake any other duties as required by Development Coll or An Cridhe</w:t>
      </w:r>
      <w:r>
        <w:rPr>
          <w:rtl w:val="1"/>
        </w:rPr>
        <w:t>’</w:t>
      </w:r>
      <w:r>
        <w:rPr>
          <w:rtl w:val="0"/>
          <w:lang w:val="en-US"/>
        </w:rPr>
        <w:t>s Management Committee</w:t>
      </w:r>
    </w:p>
    <w:p>
      <w:pPr>
        <w:pStyle w:val="Body"/>
        <w:jc w:val="left"/>
      </w:pP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The role will be based in An Cridhe, Isle of Coll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Permanent part-time position (evening and weekend working will be required)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fr-FR"/>
        </w:rPr>
        <w:t>Report</w:t>
      </w:r>
      <w:r>
        <w:rPr>
          <w:rtl w:val="0"/>
          <w:lang w:val="en-US"/>
        </w:rPr>
        <w:t>ing</w:t>
      </w:r>
      <w:r>
        <w:rPr>
          <w:rtl w:val="0"/>
          <w:lang w:val="en-US"/>
        </w:rPr>
        <w:t xml:space="preserve"> to the Development Coll board of trustees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30 days annual leave (pro rata based on a 35-hour week) including bank holidays. The</w:t>
      </w:r>
    </w:p>
    <w:p>
      <w:pPr>
        <w:pStyle w:val="Body"/>
        <w:jc w:val="left"/>
      </w:pPr>
      <w:r>
        <w:rPr>
          <w:rtl w:val="0"/>
          <w:lang w:val="en-US"/>
        </w:rPr>
        <w:t>expectation is that at least 50% is taken between October and March, and only odd days</w:t>
      </w:r>
    </w:p>
    <w:p>
      <w:pPr>
        <w:pStyle w:val="Body"/>
        <w:jc w:val="left"/>
      </w:pPr>
      <w:r>
        <w:rPr>
          <w:rtl w:val="0"/>
          <w:lang w:val="en-US"/>
        </w:rPr>
        <w:t>are taken between mid-June and mid-August.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Statutory pension contributions</w:t>
      </w:r>
    </w:p>
    <w:p>
      <w:pPr>
        <w:pStyle w:val="Body"/>
        <w:jc w:val="left"/>
      </w:pPr>
      <w:r>
        <w:rPr>
          <w:rtl w:val="0"/>
        </w:rPr>
        <w:t xml:space="preserve">• </w:t>
      </w:r>
      <w:r>
        <w:rPr>
          <w:rtl w:val="0"/>
          <w:lang w:val="en-US"/>
        </w:rPr>
        <w:t>Learning and development opportunities</w:t>
      </w:r>
    </w:p>
    <w:p>
      <w:pPr>
        <w:pStyle w:val="Body"/>
        <w:jc w:val="left"/>
      </w:pPr>
      <w:r>
        <w:rPr>
          <w:rtl w:val="0"/>
          <w:lang w:val="en-US"/>
        </w:rPr>
        <w:t>Opportunity to carry out a vital role in the community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ahoma"/>
        <a:ea typeface="Tahoma"/>
        <a:cs typeface="Tahoma"/>
      </a:majorFont>
      <a:minorFont>
        <a:latin typeface="Tahoma"/>
        <a:ea typeface="Tahoma"/>
        <a:cs typeface="Tahom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